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中国计量大学校友卡集体申办汇总表</w:t>
      </w:r>
      <w:bookmarkStart w:id="0" w:name="_GoBack"/>
      <w:bookmarkEnd w:id="0"/>
    </w:p>
    <w:tbl>
      <w:tblPr>
        <w:tblStyle w:val="3"/>
        <w:tblW w:w="1376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709"/>
        <w:gridCol w:w="1595"/>
        <w:gridCol w:w="1382"/>
        <w:gridCol w:w="992"/>
        <w:gridCol w:w="850"/>
        <w:gridCol w:w="1134"/>
        <w:gridCol w:w="851"/>
        <w:gridCol w:w="1559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办理人姓名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工作单位/职务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院系专业班级/工作部门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QQ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p>
      <w:r>
        <w:rPr>
          <w:rFonts w:hint="eastAsia"/>
        </w:rPr>
        <w:t>备注：</w:t>
      </w:r>
    </w:p>
    <w:p>
      <w:r>
        <w:rPr>
          <w:rFonts w:hint="eastAsia"/>
        </w:rPr>
        <w:t xml:space="preserve">    1.校友卡是学校为校友专门发放的纪念卡，是中国计量大学校友的身份象征，校友凭校友卡可以享受母校提供的优惠和便利；本卡仅限校友本人使用，不得转借、转让他人，更不得出售。</w:t>
      </w:r>
    </w:p>
    <w:p>
      <w:pPr>
        <w:ind w:firstLine="405"/>
      </w:pPr>
      <w:r>
        <w:rPr>
          <w:rFonts w:hint="eastAsia"/>
        </w:rPr>
        <w:t>2.校友卡为永久卡，若有遗失，请立即通知校友办挂失，并可凭本人有效证件申请补办。</w:t>
      </w:r>
    </w:p>
    <w:p>
      <w:pPr>
        <w:ind w:firstLine="405"/>
      </w:pPr>
    </w:p>
    <w:p>
      <w:pPr>
        <w:ind w:firstLine="9450" w:firstLineChars="4500"/>
      </w:pPr>
      <w:r>
        <w:rPr>
          <w:rFonts w:hint="eastAsia"/>
        </w:rPr>
        <w:t>申办时间：       年     月     日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54735"/>
    <w:rsid w:val="100547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2018-11-14T02:07:00Z</dcterms:created>
  <dc:creator>Administrator</dc:creator>
  <cp:lastModifiedBy>Administrator</cp:lastModifiedBy>
  <dcterms:modified xsi:type="dcterms:W3CDTF">2018-11-14T02:07:34Z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